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CC" w:rsidRDefault="001E78D7" w:rsidP="001E78D7">
      <w:pPr>
        <w:spacing w:before="100" w:beforeAutospacing="1" w:after="260" w:line="240" w:lineRule="auto"/>
        <w:jc w:val="center"/>
        <w:rPr>
          <w:rFonts w:eastAsia="Times New Roman"/>
          <w:b/>
          <w:caps/>
        </w:rPr>
      </w:pPr>
      <w:bookmarkStart w:id="0" w:name="_GoBack"/>
      <w:bookmarkEnd w:id="0"/>
      <w:r w:rsidRPr="00BC129E">
        <w:rPr>
          <w:rFonts w:eastAsia="Times New Roman"/>
          <w:b/>
          <w:caps/>
        </w:rPr>
        <w:t>Az Arany János Tehetséggondozó Program</w:t>
      </w:r>
      <w:r w:rsidR="004F3B7D" w:rsidRPr="00BC129E">
        <w:rPr>
          <w:rFonts w:eastAsia="Times New Roman"/>
          <w:b/>
          <w:caps/>
        </w:rPr>
        <w:t xml:space="preserve"> </w:t>
      </w:r>
    </w:p>
    <w:p w:rsidR="001E78D7" w:rsidRPr="00BC129E" w:rsidRDefault="001E78D7" w:rsidP="001E78D7">
      <w:pPr>
        <w:spacing w:before="100" w:beforeAutospacing="1" w:after="260" w:line="240" w:lineRule="auto"/>
        <w:jc w:val="center"/>
        <w:rPr>
          <w:rFonts w:eastAsia="Times New Roman"/>
          <w:b/>
          <w:caps/>
        </w:rPr>
      </w:pPr>
      <w:r w:rsidRPr="00BC129E">
        <w:rPr>
          <w:rFonts w:eastAsia="Times New Roman"/>
          <w:b/>
          <w:caps/>
        </w:rPr>
        <w:t>kollégiumi tevékenység- és foglalkozásrendszere</w:t>
      </w:r>
    </w:p>
    <w:p w:rsidR="00BC129E" w:rsidRDefault="00BC129E" w:rsidP="001E78D7">
      <w:pPr>
        <w:spacing w:before="100" w:beforeAutospacing="1" w:after="260" w:line="240" w:lineRule="auto"/>
        <w:rPr>
          <w:rFonts w:eastAsia="Times New Roman"/>
          <w:i/>
        </w:rPr>
      </w:pPr>
    </w:p>
    <w:p w:rsidR="001E78D7" w:rsidRPr="00BC129E" w:rsidRDefault="004F3B7D" w:rsidP="001E78D7">
      <w:pPr>
        <w:spacing w:before="100" w:beforeAutospacing="1" w:after="260" w:line="240" w:lineRule="auto"/>
        <w:rPr>
          <w:rFonts w:eastAsia="Times New Roman"/>
        </w:rPr>
      </w:pPr>
      <w:r w:rsidRPr="00BC129E">
        <w:rPr>
          <w:rFonts w:eastAsia="Times New Roman"/>
        </w:rPr>
        <w:t>1. BEVEZETÉS</w:t>
      </w:r>
    </w:p>
    <w:p w:rsidR="001E78D7" w:rsidRPr="00484611" w:rsidRDefault="001E78D7" w:rsidP="001E78D7">
      <w:pPr>
        <w:spacing w:before="100" w:beforeAutospacing="1" w:after="260" w:line="240" w:lineRule="auto"/>
        <w:jc w:val="both"/>
        <w:rPr>
          <w:rFonts w:eastAsia="Times New Roman"/>
        </w:rPr>
      </w:pPr>
      <w:r w:rsidRPr="00484611">
        <w:rPr>
          <w:rFonts w:eastAsia="Times New Roman"/>
        </w:rPr>
        <w:t>Az Arany János Tehetséggondozó Program (a továbbiakban: AJTP) célja az esélyteremtés és tehetséggondozás azon tanulók számára, akik a program segítsége nélkül nem nyerhetnének felvételt a felsőoktatási intézményekbe. A program célja a programba bekerülő tanulók képességeinek és személyiségének, valamint érzelmi intelligenciájának fejlesztése és a tudás tekintélyének visszaállítása.</w:t>
      </w:r>
    </w:p>
    <w:p w:rsidR="001E78D7" w:rsidRPr="00484611" w:rsidRDefault="001E78D7" w:rsidP="001E78D7">
      <w:pPr>
        <w:spacing w:before="100" w:beforeAutospacing="1" w:after="260" w:line="240" w:lineRule="auto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2. Az </w:t>
      </w:r>
      <w:proofErr w:type="spellStart"/>
      <w:r w:rsidRPr="00484611">
        <w:rPr>
          <w:rFonts w:eastAsia="Times New Roman"/>
        </w:rPr>
        <w:t>AJTP-ben</w:t>
      </w:r>
      <w:proofErr w:type="spellEnd"/>
      <w:r w:rsidRPr="00484611">
        <w:rPr>
          <w:rFonts w:eastAsia="Times New Roman"/>
        </w:rPr>
        <w:t xml:space="preserve"> megvalósuló kollégiumi pedagógiai munka és tevékenységi rendszer meghatározó elemei:</w:t>
      </w:r>
    </w:p>
    <w:p w:rsidR="001E78D7" w:rsidRPr="00484611" w:rsidRDefault="001E78D7" w:rsidP="00BC129E">
      <w:pPr>
        <w:spacing w:before="100" w:beforeAutospacing="1" w:after="260" w:line="240" w:lineRule="auto"/>
        <w:ind w:left="426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2.1. Az AJTP a megvalósító középiskolák és kollégiumok, illetve középiskolai és kollégiumi </w:t>
      </w:r>
      <w:proofErr w:type="gramStart"/>
      <w:r w:rsidRPr="00484611">
        <w:rPr>
          <w:rFonts w:eastAsia="Times New Roman"/>
        </w:rPr>
        <w:t>intézményegység(</w:t>
      </w:r>
      <w:proofErr w:type="spellStart"/>
      <w:proofErr w:type="gramEnd"/>
      <w:r w:rsidRPr="00484611">
        <w:rPr>
          <w:rFonts w:eastAsia="Times New Roman"/>
        </w:rPr>
        <w:t>ek</w:t>
      </w:r>
      <w:proofErr w:type="spellEnd"/>
      <w:r w:rsidRPr="00484611">
        <w:rPr>
          <w:rFonts w:eastAsia="Times New Roman"/>
        </w:rPr>
        <w:t>) együttműködésén, összehangolt tevékenységén alapszik.</w:t>
      </w:r>
    </w:p>
    <w:p w:rsidR="001E78D7" w:rsidRPr="00484611" w:rsidRDefault="001E78D7" w:rsidP="00BC129E">
      <w:pPr>
        <w:spacing w:before="100" w:beforeAutospacing="1" w:after="260" w:line="240" w:lineRule="auto"/>
        <w:ind w:left="426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2.2.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résztvevő minden tanuló számára kötelező a kollégiumi jogviszony létesítése abban a kollégiumban, ahol a program megvalósul.</w:t>
      </w:r>
    </w:p>
    <w:p w:rsidR="001E78D7" w:rsidRPr="00BC129E" w:rsidRDefault="001E78D7" w:rsidP="00BC129E">
      <w:pPr>
        <w:spacing w:before="100" w:beforeAutospacing="1" w:after="260" w:line="240" w:lineRule="auto"/>
        <w:ind w:left="426"/>
        <w:jc w:val="both"/>
        <w:rPr>
          <w:rFonts w:eastAsia="Times New Roman"/>
        </w:rPr>
      </w:pPr>
      <w:r w:rsidRPr="00BC129E">
        <w:rPr>
          <w:rFonts w:eastAsia="Times New Roman"/>
        </w:rPr>
        <w:t xml:space="preserve">2.3. Az </w:t>
      </w:r>
      <w:proofErr w:type="spellStart"/>
      <w:r w:rsidRPr="00BC129E">
        <w:rPr>
          <w:rFonts w:eastAsia="Times New Roman"/>
        </w:rPr>
        <w:t>AJTP-ban</w:t>
      </w:r>
      <w:proofErr w:type="spellEnd"/>
      <w:r w:rsidRPr="00BC129E">
        <w:rPr>
          <w:rFonts w:eastAsia="Times New Roman"/>
        </w:rPr>
        <w:t xml:space="preserve"> részt vevő intézmények együttműködnek a fenntartóval, a program Szakmai Tanácsadó Testületével, a méréseket és továbbképzéseket végző felsőoktatási intézményekkel, az Arany János Kollégiumi és az Arany János </w:t>
      </w:r>
      <w:proofErr w:type="spellStart"/>
      <w:r w:rsidRPr="00BC129E">
        <w:rPr>
          <w:rFonts w:eastAsia="Times New Roman"/>
        </w:rPr>
        <w:t>Kollégiumi-Szakközépiskolai</w:t>
      </w:r>
      <w:proofErr w:type="spellEnd"/>
      <w:r w:rsidRPr="00BC129E">
        <w:rPr>
          <w:rFonts w:eastAsia="Times New Roman"/>
        </w:rPr>
        <w:t xml:space="preserve"> Programmal.</w:t>
      </w:r>
    </w:p>
    <w:p w:rsidR="001E78D7" w:rsidRPr="00484611" w:rsidRDefault="001E78D7" w:rsidP="00BC129E">
      <w:pPr>
        <w:spacing w:before="100" w:beforeAutospacing="1" w:after="260" w:line="240" w:lineRule="auto"/>
        <w:ind w:left="426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2.4.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részt vevő kollégiumoknak az alapprogramban megfogalmazott célkitűzések teljesítése mellett további, az e mellékletben megfogalmazott követelményeknek kell megfelelniük.</w:t>
      </w:r>
    </w:p>
    <w:p w:rsidR="001E78D7" w:rsidRPr="00484611" w:rsidRDefault="001E78D7" w:rsidP="00BC129E">
      <w:pPr>
        <w:spacing w:before="100" w:beforeAutospacing="1" w:after="260" w:line="240" w:lineRule="auto"/>
        <w:ind w:left="426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2.5.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részt vevő középiskolák és kollégiumok, illetve intézményegységek együttműködnek, megállapodnak a hátránykompenzáció és tehetséggondozás, a program előírásainak, követelményeinek megvalósítása érdekében úgy, hogy közben megőrzik nevelési és oktatási dokumentumaikban meghatározott önállóságukat és sajátos arculatukat. Az együttműködés szervezésére irányító koordinátort (a középiskolában programfelelős, a kollégiumban programgazda)</w:t>
      </w:r>
      <w:r w:rsidRPr="00484611">
        <w:rPr>
          <w:rFonts w:eastAsia="Times New Roman"/>
          <w:color w:val="FF0000"/>
        </w:rPr>
        <w:t xml:space="preserve"> </w:t>
      </w:r>
      <w:r w:rsidRPr="00484611">
        <w:rPr>
          <w:rFonts w:eastAsia="Times New Roman"/>
        </w:rPr>
        <w:t xml:space="preserve">neveznek ki és rendszeres szakmai konzultációkat tartanak. </w:t>
      </w:r>
    </w:p>
    <w:p w:rsidR="001E78D7" w:rsidRPr="00484611" w:rsidRDefault="001E78D7" w:rsidP="001E78D7">
      <w:pPr>
        <w:spacing w:before="100" w:beforeAutospacing="1" w:after="260" w:line="240" w:lineRule="auto"/>
        <w:rPr>
          <w:rFonts w:eastAsia="Times New Roman"/>
        </w:rPr>
      </w:pPr>
      <w:r w:rsidRPr="00484611">
        <w:rPr>
          <w:rFonts w:eastAsia="Times New Roman"/>
        </w:rPr>
        <w:t xml:space="preserve">3.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részt vevő kollégiumok megkülönböztető, speciális elemei</w:t>
      </w:r>
    </w:p>
    <w:p w:rsidR="001E78D7" w:rsidRPr="00484611" w:rsidRDefault="001E78D7" w:rsidP="001E78D7">
      <w:pPr>
        <w:spacing w:before="100" w:beforeAutospacing="1" w:after="260" w:line="240" w:lineRule="auto"/>
        <w:ind w:left="480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3.1.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a nevelési és oktatási folyamat öt évfolyamra terjed ki.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részt vevő középiskola által tervezett helyi tantervnek és a kollégiumi tevékenység- és foglalkozási rendszerre épülő kollégiumi programnak – kiegészülve az </w:t>
      </w:r>
      <w:proofErr w:type="spellStart"/>
      <w:r w:rsidRPr="00484611">
        <w:rPr>
          <w:rFonts w:eastAsia="Times New Roman"/>
        </w:rPr>
        <w:t>AJTP-s</w:t>
      </w:r>
      <w:proofErr w:type="spellEnd"/>
      <w:r w:rsidRPr="00484611">
        <w:rPr>
          <w:rFonts w:eastAsia="Times New Roman"/>
        </w:rPr>
        <w:t xml:space="preserve"> foglalkozási egységgel – egységes pedagógiai rendszert kell alkotnia, ami azt is jelenti, hogy a foglalkozások, tevékenységek helye, időkerete intézménypáronként – megállapodásuk alapján – változhat.</w:t>
      </w:r>
    </w:p>
    <w:p w:rsidR="001E78D7" w:rsidRPr="00484611" w:rsidRDefault="001E78D7" w:rsidP="001E78D7">
      <w:pPr>
        <w:spacing w:before="100" w:beforeAutospacing="1" w:after="260" w:line="240" w:lineRule="auto"/>
        <w:ind w:left="480"/>
        <w:jc w:val="both"/>
        <w:rPr>
          <w:rFonts w:eastAsia="Times New Roman"/>
        </w:rPr>
      </w:pPr>
      <w:r w:rsidRPr="00484611">
        <w:rPr>
          <w:rFonts w:eastAsia="Times New Roman"/>
        </w:rPr>
        <w:lastRenderedPageBreak/>
        <w:t>3.2. A 9./AJTP előkészítő évfolyamon hangsúlyosan a hátrányok kompenzálása, az ismeretek kiegyenlítése, gazdagító programok biztosítása, a matematika, az informatika, az anyanyelvi képzés és egy idegen nyelv emelt óraszámú oktatásának segítéséhez felkészítő foglalkozások szervezése történik. Az AJTP foglalkozási egység bevezetése a kollégiumban a középiskolával történő megállapodás esetén lehetővé teszi az önismereti-személyiségfejlesztési vagy drámapedagógiai, valamint tanulás módszertani és kommunikációs foglalkozások megszervezését.</w:t>
      </w:r>
    </w:p>
    <w:p w:rsidR="001E78D7" w:rsidRPr="00484611" w:rsidRDefault="001E78D7" w:rsidP="001E78D7">
      <w:pPr>
        <w:spacing w:before="100" w:beforeAutospacing="1" w:after="260" w:line="240" w:lineRule="auto"/>
        <w:ind w:left="480"/>
        <w:jc w:val="both"/>
        <w:rPr>
          <w:rFonts w:eastAsia="Times New Roman"/>
        </w:rPr>
      </w:pPr>
      <w:r w:rsidRPr="00484611">
        <w:rPr>
          <w:rFonts w:eastAsia="Times New Roman"/>
        </w:rPr>
        <w:t>3.3. Az AJTP foglalkozási egység a program egyik jellemzője, melyre a program a 9./AJTP évfolyamon további heti 4, a 9-12. évfolyamokon pedig heti 2-2 órányi foglalkozási időt biztosít.</w:t>
      </w:r>
    </w:p>
    <w:p w:rsidR="001E78D7" w:rsidRPr="00484611" w:rsidRDefault="001E78D7" w:rsidP="001E78D7">
      <w:pPr>
        <w:spacing w:before="100" w:beforeAutospacing="1" w:after="260" w:line="240" w:lineRule="auto"/>
        <w:ind w:left="480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3.4.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részt vevő kollégiumokban az általános szabályok szerint megszervezett foglalkozások kiegészülnek az AJTP foglalkozási egység foglalkozásaival, melyeket a heti rendszeres felkészítő foglalkozások időkeretében, vagy a hétvégi kollégiumi programok keretében lehet megszervezni.</w:t>
      </w:r>
    </w:p>
    <w:p w:rsidR="001E78D7" w:rsidRPr="00484611" w:rsidRDefault="001E78D7" w:rsidP="001E78D7">
      <w:pPr>
        <w:spacing w:before="100" w:beforeAutospacing="1" w:after="260" w:line="240" w:lineRule="auto"/>
        <w:ind w:left="480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3.5.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részt vevő tanulók a szorgalmi időszak minden hónapjában egy alkalommal kollégiumi programhétvégén (foglalkozásokon, rendezvényeken, kirándulásokon, sportversenyeken stb.) vesznek részt.</w:t>
      </w:r>
    </w:p>
    <w:p w:rsidR="001E78D7" w:rsidRPr="00484611" w:rsidRDefault="001E78D7" w:rsidP="001E78D7">
      <w:pPr>
        <w:spacing w:before="100" w:beforeAutospacing="1" w:after="260" w:line="240" w:lineRule="auto"/>
        <w:ind w:left="480"/>
        <w:jc w:val="both"/>
        <w:rPr>
          <w:rFonts w:eastAsia="Times New Roman"/>
        </w:rPr>
      </w:pPr>
      <w:r w:rsidRPr="00484611">
        <w:rPr>
          <w:rFonts w:eastAsia="Times New Roman"/>
        </w:rPr>
        <w:t>3.6. A tíz kollégiumi hétvégéből (a 9./AJTP-11. évfolyamon 10 hétvége/év; 12. évfolyamon 5 hétvége/év)</w:t>
      </w:r>
      <w:r w:rsidRPr="00484611">
        <w:rPr>
          <w:rFonts w:eastAsia="Times New Roman"/>
          <w:color w:val="FF0000"/>
        </w:rPr>
        <w:t xml:space="preserve"> </w:t>
      </w:r>
      <w:r w:rsidRPr="00484611">
        <w:rPr>
          <w:rFonts w:eastAsia="Times New Roman"/>
        </w:rPr>
        <w:t xml:space="preserve">hármat az </w:t>
      </w:r>
      <w:proofErr w:type="spellStart"/>
      <w:r w:rsidRPr="00484611">
        <w:rPr>
          <w:rFonts w:eastAsia="Times New Roman"/>
        </w:rPr>
        <w:t>Nkt</w:t>
      </w:r>
      <w:proofErr w:type="spellEnd"/>
      <w:r w:rsidRPr="00484611">
        <w:rPr>
          <w:rFonts w:eastAsia="Times New Roman"/>
        </w:rPr>
        <w:t>. által biztosított átcsoportosítási lehetőséget a teljes tanévre kihasználva kirándulásra, országjárásra, táborozásra, a környék megismerésére fordíthatnak.</w:t>
      </w:r>
    </w:p>
    <w:p w:rsidR="001E78D7" w:rsidRPr="00484611" w:rsidRDefault="001E78D7" w:rsidP="001E78D7">
      <w:pPr>
        <w:spacing w:before="100" w:beforeAutospacing="1" w:after="260" w:line="240" w:lineRule="auto"/>
        <w:ind w:left="480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3.7.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részt vevő kollégiumok és kollégisták a kollégiumi pedagógiai programban és az éves munkatervben meghatározott rend szerint részt vesznek a házi, a regionális és az országos versenyeken, valamint az AJTP táborain, fesztiváljain.</w:t>
      </w:r>
    </w:p>
    <w:p w:rsidR="001E78D7" w:rsidRPr="00484611" w:rsidRDefault="001E78D7" w:rsidP="001E78D7">
      <w:pPr>
        <w:spacing w:before="100" w:beforeAutospacing="1" w:after="260" w:line="240" w:lineRule="auto"/>
        <w:ind w:left="480"/>
        <w:jc w:val="both"/>
        <w:rPr>
          <w:rFonts w:eastAsia="Times New Roman"/>
        </w:rPr>
      </w:pPr>
      <w:r w:rsidRPr="00484611">
        <w:rPr>
          <w:rFonts w:eastAsia="Times New Roman"/>
        </w:rPr>
        <w:t xml:space="preserve">3.8. Az </w:t>
      </w:r>
      <w:proofErr w:type="spellStart"/>
      <w:r w:rsidRPr="00484611">
        <w:rPr>
          <w:rFonts w:eastAsia="Times New Roman"/>
        </w:rPr>
        <w:t>AJTP-ban</w:t>
      </w:r>
      <w:proofErr w:type="spellEnd"/>
      <w:r w:rsidRPr="00484611">
        <w:rPr>
          <w:rFonts w:eastAsia="Times New Roman"/>
        </w:rPr>
        <w:t xml:space="preserve"> részt vevő kollégiumok hétvégi programjaik szervezésekor, foglalkozásaik átcsoportosításakor, illetve </w:t>
      </w:r>
      <w:proofErr w:type="spellStart"/>
      <w:r w:rsidRPr="00484611">
        <w:rPr>
          <w:rFonts w:eastAsia="Times New Roman"/>
        </w:rPr>
        <w:t>tömbösítésekor</w:t>
      </w:r>
      <w:proofErr w:type="spellEnd"/>
      <w:r w:rsidRPr="00484611">
        <w:rPr>
          <w:rFonts w:eastAsia="Times New Roman"/>
        </w:rPr>
        <w:t xml:space="preserve"> alkalmazzák a foglalkozások és foglalkozási idők átcsoportosításának lehetőségét biztosító szabályt.</w:t>
      </w:r>
    </w:p>
    <w:p w:rsidR="00F21E17" w:rsidRDefault="001E78D7" w:rsidP="00F21E17">
      <w:pPr>
        <w:spacing w:before="100" w:beforeAutospacing="1" w:after="60" w:line="240" w:lineRule="auto"/>
        <w:rPr>
          <w:rFonts w:eastAsia="Times New Roman"/>
        </w:rPr>
        <w:sectPr w:rsidR="00F21E17" w:rsidSect="009A73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84611">
        <w:rPr>
          <w:rFonts w:eastAsia="Times New Roman"/>
        </w:rPr>
        <w:t>4. Az AJTP tevékenységrendszere, foglalkozásai és kollégiumi programjai évfolyamonkénti és szervezeti bontásban</w:t>
      </w:r>
    </w:p>
    <w:tbl>
      <w:tblPr>
        <w:tblW w:w="1360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2610"/>
        <w:gridCol w:w="2245"/>
        <w:gridCol w:w="3781"/>
        <w:gridCol w:w="2470"/>
      </w:tblGrid>
      <w:tr w:rsidR="00C57378" w:rsidRPr="00484611" w:rsidTr="00C57378">
        <w:tc>
          <w:tcPr>
            <w:tcW w:w="2503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Tevékenység,</w:t>
            </w:r>
          </w:p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foglalkozás</w:t>
            </w:r>
          </w:p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tárgya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Kötelező időtartama,</w:t>
            </w:r>
          </w:p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formája</w:t>
            </w:r>
          </w:p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(óra/tanév/csoport;</w:t>
            </w:r>
            <w:r w:rsidRPr="00484611">
              <w:rPr>
                <w:rFonts w:eastAsia="Times New Roman"/>
              </w:rPr>
              <w:br/>
              <w:t>a nem kötelezők időtartama jelöletlen)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Célja, tartalma</w:t>
            </w:r>
          </w:p>
        </w:tc>
        <w:tc>
          <w:tcPr>
            <w:tcW w:w="2470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Fejlesztési, nevelési feladatok</w:t>
            </w:r>
          </w:p>
        </w:tc>
      </w:tr>
      <w:tr w:rsidR="00C57378" w:rsidRPr="00484611" w:rsidTr="00C57378">
        <w:tc>
          <w:tcPr>
            <w:tcW w:w="13609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9./az AJTP előkészítő évfolyama</w:t>
            </w:r>
          </w:p>
        </w:tc>
      </w:tr>
      <w:tr w:rsidR="00C57378" w:rsidRPr="00484611" w:rsidTr="00C57378"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 xml:space="preserve">1. </w:t>
            </w: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  <w:r w:rsidRPr="00484611">
              <w:rPr>
                <w:rFonts w:eastAsia="Times New Roman"/>
                <w:b/>
                <w:bCs/>
              </w:rPr>
              <w:t xml:space="preserve"> keretek között tartott foglalkozási egység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Önismeret, személyiségfejlesztés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74 óra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Cél: önmaguk jobb megismerése, a személyiség fejlesztése, megfelelő kompetenciák fejlesztése.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ind w:left="100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Reális énkép kialakításának támogatása,</w:t>
            </w:r>
          </w:p>
          <w:p w:rsidR="00C57378" w:rsidRPr="00484611" w:rsidRDefault="00C57378" w:rsidP="0085377D">
            <w:pPr>
              <w:spacing w:before="60" w:after="20" w:line="240" w:lineRule="auto"/>
              <w:ind w:left="100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személyiségjellemzők, személyiségtípusok megismerése</w:t>
            </w:r>
          </w:p>
          <w:p w:rsidR="00C57378" w:rsidRPr="00484611" w:rsidRDefault="00C57378" w:rsidP="0085377D">
            <w:pPr>
              <w:spacing w:before="60" w:after="20" w:line="240" w:lineRule="auto"/>
              <w:ind w:left="100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személyiségfejlesztés.</w:t>
            </w:r>
          </w:p>
        </w:tc>
      </w:tr>
      <w:tr w:rsidR="00C57378" w:rsidRPr="00484611" w:rsidTr="00C57378">
        <w:tc>
          <w:tcPr>
            <w:tcW w:w="250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Tanulásmódszertan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37 óra</w:t>
            </w:r>
          </w:p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tanulási folyamat megismerése, egyes elemeinek és az egyéni tanulási jellemzők tudatosítása.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Figyelem-összpontosítás fejlesztése, memóriafejlesztés.</w:t>
            </w:r>
          </w:p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Az egyéni, a páros és a csoportos tanulás megszervezése. Gyakorlás. Elméleti és írásbeli feladatok összehangolása.</w:t>
            </w:r>
          </w:p>
        </w:tc>
      </w:tr>
      <w:tr w:rsidR="00C57378" w:rsidRPr="00484611" w:rsidTr="00C57378">
        <w:tc>
          <w:tcPr>
            <w:tcW w:w="2503" w:type="dxa"/>
            <w:vMerge/>
            <w:vAlign w:val="center"/>
            <w:hideMark/>
          </w:tcPr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Életmód-életvitel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37 óra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Egyéni foglalkozás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kollégiumi beilleszkedés, kapcsolatteremtés, kommunikáció segítése. Felkészít a különböző élethelyzetek megoldására, pályaválasztásra.</w:t>
            </w:r>
          </w:p>
        </w:tc>
        <w:tc>
          <w:tcPr>
            <w:tcW w:w="2470" w:type="dxa"/>
            <w:tcBorders>
              <w:top w:val="single" w:sz="4" w:space="0" w:color="auto"/>
            </w:tcBorders>
            <w:vAlign w:val="center"/>
            <w:hideMark/>
          </w:tcPr>
          <w:p w:rsidR="00C57378" w:rsidRPr="00484611" w:rsidRDefault="00C57378" w:rsidP="00F21E1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diákok segítése a különböző élethelyzetek megoldásában, kapcsolatteremtésben és a közösségi életbe való beilleszkedésben.</w:t>
            </w:r>
          </w:p>
        </w:tc>
      </w:tr>
      <w:tr w:rsidR="00C57378" w:rsidRPr="00484611" w:rsidTr="00C57378">
        <w:tc>
          <w:tcPr>
            <w:tcW w:w="2503" w:type="dxa"/>
            <w:vMerge w:val="restart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lastRenderedPageBreak/>
              <w:t>2. Kollégiumi alapprogram szerinti foglalkozások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Felkészítő foglalkozás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(tehetséggondozó,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felzárkóztató foglalkozások, idegen nyelvi felkészítés)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296 óra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 foglalkozás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Egyéni/csoportos 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Felkészülés iskolai tanórákra,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felzárkóztatás, tanári irányítás és segítség nyújtása mellett.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Ismeretátadás, műveltség és intelligencia-gazdagítás, illetve felzárkóztatás, korrepetálás.</w:t>
            </w:r>
          </w:p>
        </w:tc>
        <w:tc>
          <w:tcPr>
            <w:tcW w:w="2470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tanulók motiválása a foglalkozásokon való aktív részvételre kompetencia alapú, korszerű tanulásszervezési eljárások alkalmazásával.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tanulók motiválása a foglalkozásokon való aktív részvételre kompetencia alapú, korszerű tanulásszervezési eljárások alkalmazásával, az egyéni igényeknek megfelelő, differenciált képességfejlesztés, idegen nyelvi</w:t>
            </w:r>
            <w:r w:rsidRPr="00484611">
              <w:rPr>
                <w:rFonts w:eastAsia="Times New Roman"/>
                <w:color w:val="FF0000"/>
              </w:rPr>
              <w:t xml:space="preserve"> </w:t>
            </w:r>
            <w:r w:rsidRPr="00484611">
              <w:rPr>
                <w:rFonts w:eastAsia="Times New Roman"/>
              </w:rPr>
              <w:t>kompetenciák fejlesztése.</w:t>
            </w:r>
          </w:p>
        </w:tc>
      </w:tr>
      <w:tr w:rsidR="00C57378" w:rsidRPr="00484611" w:rsidTr="00C57378">
        <w:tc>
          <w:tcPr>
            <w:tcW w:w="2503" w:type="dxa"/>
            <w:vMerge/>
            <w:vAlign w:val="center"/>
            <w:hideMark/>
          </w:tcPr>
          <w:p w:rsidR="00C57378" w:rsidRPr="00484611" w:rsidRDefault="00C57378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ECDL vizsgára való felkészítés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37 óra 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 foglalkozás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Vizsgára készülés</w:t>
            </w:r>
          </w:p>
        </w:tc>
        <w:tc>
          <w:tcPr>
            <w:tcW w:w="2470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Informatikai kompetenciák fejlesztése.</w:t>
            </w:r>
          </w:p>
        </w:tc>
      </w:tr>
      <w:tr w:rsidR="00C57378" w:rsidRPr="00484611" w:rsidTr="00C57378">
        <w:tc>
          <w:tcPr>
            <w:tcW w:w="2503" w:type="dxa"/>
            <w:vMerge/>
            <w:vAlign w:val="center"/>
            <w:hideMark/>
          </w:tcPr>
          <w:p w:rsidR="00C57378" w:rsidRPr="00484611" w:rsidRDefault="00C57378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3. melléklet megfelelő témáinak feldolgozása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22 óra 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Csoportvezetői foglalkozás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Az alapprogram (kötelező) témáinak feldolgozása.</w:t>
            </w:r>
          </w:p>
        </w:tc>
        <w:tc>
          <w:tcPr>
            <w:tcW w:w="2470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Differenciált képességfejlesztés, ismeretek bővítése, pályaválasztás elősegítése, egyéni </w:t>
            </w:r>
            <w:r w:rsidRPr="00484611">
              <w:rPr>
                <w:rFonts w:eastAsia="Times New Roman"/>
              </w:rPr>
              <w:lastRenderedPageBreak/>
              <w:t>szükségleteknek megfelelő foglalkozások biztosítása.</w:t>
            </w:r>
          </w:p>
        </w:tc>
      </w:tr>
      <w:tr w:rsidR="00C57378" w:rsidRPr="00484611" w:rsidTr="00C57378">
        <w:tc>
          <w:tcPr>
            <w:tcW w:w="2503" w:type="dxa"/>
            <w:vMerge/>
            <w:vAlign w:val="center"/>
            <w:hideMark/>
          </w:tcPr>
          <w:p w:rsidR="00C57378" w:rsidRPr="00484611" w:rsidRDefault="00C57378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Csoport- és kollégium élet és szervezési problémái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15 óra 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Közösségi és csoportügyek,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aktuális információk. Kollégiumi és egyéni problémák. Információk, szervezések.</w:t>
            </w:r>
          </w:p>
        </w:tc>
        <w:tc>
          <w:tcPr>
            <w:tcW w:w="2470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Közösségfejlesztés, problémamegoldást és konfliktuskezelést szolgáló foglalkozások szervezése.</w:t>
            </w:r>
          </w:p>
        </w:tc>
      </w:tr>
      <w:tr w:rsidR="00C57378" w:rsidRPr="00484611" w:rsidTr="00C57378">
        <w:tc>
          <w:tcPr>
            <w:tcW w:w="2503" w:type="dxa"/>
            <w:vMerge/>
            <w:vAlign w:val="center"/>
            <w:hideMark/>
          </w:tcPr>
          <w:p w:rsidR="00C57378" w:rsidRPr="00484611" w:rsidRDefault="00C57378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Választott szabadidős foglalkozás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37 óra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diákköri foglalkozás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és egyéni foglalkozás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Kikapcsolódás, szabadidő-eltöltés (sport, kultúra, szervezett szórakozás).</w:t>
            </w:r>
          </w:p>
        </w:tc>
        <w:tc>
          <w:tcPr>
            <w:tcW w:w="2470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szabadidő hasznos eltöltésének elősegítése, általános műveltséget, sport- és mozgáskultúra fejlesztését, kikapcsolódást szolgáló programok szervezése.</w:t>
            </w:r>
          </w:p>
        </w:tc>
      </w:tr>
      <w:tr w:rsidR="00C57378" w:rsidRPr="00484611" w:rsidTr="00C57378">
        <w:tc>
          <w:tcPr>
            <w:tcW w:w="2503" w:type="dxa"/>
            <w:vMerge w:val="restart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3. Kollégiumi</w:t>
            </w:r>
          </w:p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programhétvégék</w:t>
            </w:r>
          </w:p>
          <w:p w:rsidR="00C57378" w:rsidRPr="00484611" w:rsidRDefault="00C57378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  <w:r w:rsidRPr="00484611">
              <w:rPr>
                <w:rFonts w:eastAsia="Times New Roman"/>
                <w:b/>
                <w:bCs/>
              </w:rPr>
              <w:t xml:space="preserve"> vállalt többletfeladat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programhétvégék tanév közben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37 óra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Tánc- és illemtani ismeretek Kulturált szabadidő eltöltés. Hagyományismeret felelevenítése.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Úszásoktatás, vízbiztonság kialakítása</w:t>
            </w:r>
          </w:p>
        </w:tc>
        <w:tc>
          <w:tcPr>
            <w:tcW w:w="2470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Koordinációs készségek javítása, kommunikációs készségek javítása,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hagyományőrző ismeretek bővítése.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Egészségfejlesztés</w:t>
            </w:r>
          </w:p>
        </w:tc>
      </w:tr>
      <w:tr w:rsidR="00C57378" w:rsidRPr="00484611" w:rsidTr="00C57378">
        <w:tc>
          <w:tcPr>
            <w:tcW w:w="2503" w:type="dxa"/>
            <w:vMerge/>
            <w:vAlign w:val="center"/>
            <w:hideMark/>
          </w:tcPr>
          <w:p w:rsidR="00C57378" w:rsidRPr="00484611" w:rsidRDefault="00C57378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Tanulmányi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kirándulás, sporttábor, 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(3 kollégiumi hétvége összevonásával)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7 hétvégi rendezvény, 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program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foglalkozás, egyéni foglalkozás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város és a megye, a főváros megismerése,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közvetlen és távolabbi környezet megismerése.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AJTP foglalkozási egység</w:t>
            </w:r>
          </w:p>
        </w:tc>
        <w:tc>
          <w:tcPr>
            <w:tcW w:w="2470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szűkebb és tágabb környezet természeti és társadalmi-gazdasági jellemzőinek megismertetése.</w:t>
            </w:r>
          </w:p>
        </w:tc>
      </w:tr>
      <w:tr w:rsidR="00C57378" w:rsidRPr="00484611" w:rsidTr="00C57378">
        <w:tc>
          <w:tcPr>
            <w:tcW w:w="2503" w:type="dxa"/>
            <w:vMerge/>
            <w:vAlign w:val="center"/>
            <w:hideMark/>
          </w:tcPr>
          <w:p w:rsidR="00C57378" w:rsidRPr="00484611" w:rsidRDefault="00C57378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rendezvény,</w:t>
            </w:r>
          </w:p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Csoportrendezvény</w:t>
            </w:r>
          </w:p>
        </w:tc>
        <w:tc>
          <w:tcPr>
            <w:tcW w:w="0" w:type="auto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Nyári kirándulás, pihenés, közösségépítés, </w:t>
            </w:r>
            <w:proofErr w:type="spellStart"/>
            <w:r w:rsidRPr="00484611">
              <w:rPr>
                <w:rFonts w:eastAsia="Times New Roman"/>
              </w:rPr>
              <w:t>országismeret</w:t>
            </w:r>
            <w:proofErr w:type="spellEnd"/>
            <w:r w:rsidRPr="00484611">
              <w:rPr>
                <w:rFonts w:eastAsia="Times New Roman"/>
              </w:rPr>
              <w:t>.</w:t>
            </w:r>
          </w:p>
        </w:tc>
        <w:tc>
          <w:tcPr>
            <w:tcW w:w="2470" w:type="dxa"/>
            <w:vAlign w:val="center"/>
            <w:hideMark/>
          </w:tcPr>
          <w:p w:rsidR="00C57378" w:rsidRPr="00484611" w:rsidRDefault="00C57378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Közösség- és kapcsolatépítés elősegítése.</w:t>
            </w:r>
          </w:p>
        </w:tc>
      </w:tr>
    </w:tbl>
    <w:p w:rsidR="001E78D7" w:rsidRPr="00484611" w:rsidRDefault="001E78D7" w:rsidP="001E78D7">
      <w:pPr>
        <w:spacing w:after="0" w:line="240" w:lineRule="auto"/>
        <w:rPr>
          <w:rFonts w:eastAsia="Times New Roman"/>
          <w:vanish/>
        </w:rPr>
      </w:pPr>
    </w:p>
    <w:tbl>
      <w:tblPr>
        <w:tblW w:w="1469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636"/>
        <w:gridCol w:w="2533"/>
        <w:gridCol w:w="3738"/>
        <w:gridCol w:w="3549"/>
      </w:tblGrid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4. Táborok, versenyek,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találkozók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Gólyatábor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</w:rPr>
              <w:t>AJTP-s</w:t>
            </w:r>
            <w:proofErr w:type="spellEnd"/>
            <w:r w:rsidRPr="00484611">
              <w:rPr>
                <w:rFonts w:eastAsia="Times New Roman"/>
              </w:rPr>
              <w:t xml:space="preserve"> rendezvény,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rendezvény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Ismerkedés, közösségépítés.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Ismerkedést, kapcsolatfelvételt, kapcsolatépítést, közösségépítést szolgáló programok szervezése.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Sporttalálkozó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Sporttalálkozó az e területen tehetséges tanulók számára, ismerkedés más </w:t>
            </w:r>
            <w:proofErr w:type="spellStart"/>
            <w:r w:rsidRPr="00484611">
              <w:rPr>
                <w:rFonts w:eastAsia="Times New Roman"/>
              </w:rPr>
              <w:t>AJTP-s</w:t>
            </w:r>
            <w:proofErr w:type="spellEnd"/>
            <w:r w:rsidRPr="00484611">
              <w:rPr>
                <w:rFonts w:eastAsia="Times New Roman"/>
              </w:rPr>
              <w:t xml:space="preserve"> diákokkal.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Versenyek szervezése, ismerkedést és kapcsolatépítést, a tolerancia és a fair play elvének elsajátítását szolgáló programok szervezése.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Művészeti fesztivál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</w:rPr>
              <w:t>AJTP-s</w:t>
            </w:r>
            <w:proofErr w:type="spellEnd"/>
            <w:r w:rsidRPr="00484611">
              <w:rPr>
                <w:rFonts w:eastAsia="Times New Roman"/>
              </w:rPr>
              <w:t xml:space="preserve"> rendezvény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rendezvény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Művészeti találkozó.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különböző művészeti területekkel összefüggő kreatív tevékenységek támogatása, a kifejezésmód fejlesztése a különböző művészeti ágakon keresztül, értékközvetítés, élményszerű tapasztalatszerzés elősegítése.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Bemutatkozó műsor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</w:rPr>
              <w:t>AJTP-s</w:t>
            </w:r>
            <w:proofErr w:type="spellEnd"/>
            <w:r w:rsidRPr="00484611">
              <w:rPr>
                <w:rFonts w:eastAsia="Times New Roman"/>
              </w:rPr>
              <w:t xml:space="preserve"> rendezvény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rendezvény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Csoportfoglalkozás: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fellépés keretében a gyerekek komoly felkészülésen vesznek részt és csoportosan bizonyíthatják a csoport jó szellemiségét.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kollégium kapcsolattartásának javítását, közösségfejlesztést szolgáló programok szervezése.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Házibajnokságok, megyei-regionális versenyek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Felkészülés változó időkeretben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Célja a valódi tehetségkutatás és tehetséggondozás.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 fejlesztés.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Tehetséggondozás.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Csoportkohézió alakítása.</w:t>
            </w:r>
          </w:p>
        </w:tc>
      </w:tr>
      <w:tr w:rsidR="001E78D7" w:rsidRPr="00484611" w:rsidTr="00ED4F18">
        <w:tc>
          <w:tcPr>
            <w:tcW w:w="14691" w:type="dxa"/>
            <w:gridSpan w:val="5"/>
            <w:shd w:val="clear" w:color="auto" w:fill="C0C0C0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9. évfolyam</w:t>
            </w: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 xml:space="preserve">1. </w:t>
            </w: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  <w:r w:rsidRPr="00484611">
              <w:rPr>
                <w:rFonts w:eastAsia="Times New Roman"/>
                <w:b/>
                <w:bCs/>
              </w:rPr>
              <w:t xml:space="preserve"> keretek között tartott foglalkozási egység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Önismeret,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Személyiségfejlesztés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74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Énkép kialakítása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a személyiség fejlesztése,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önmaguk jobb megismerése, az utóbbinak megfelelő kompetenciák fejlesztése.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Akarati, érzelmi összetevők fejlesztése,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az önismeret, társismeret, önbizalom, és a személyiség fejlesztésével összefüggő foglalkozások szervezése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Tanulásmódszertan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37 óra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tanulási folyamat megismerése, egyes elemeinek és az egyéni tanulási jellemzők tudatosítása.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Memóriafejlesztés.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Az egyéni, tudatos tanulás fejlesztése, gyakorlása. Elméleti és írásbeli feladatok összehangolása.</w:t>
            </w: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2. Kollégiumi alapprogram szerinti foglalkozások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Felkészítő foglalkozás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Felzárkóztató foglalkozások Tehetséggondozó foglalkozások,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Idegen nyelvi felkészítés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370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Felkészülés az iskolai tanórákra,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felzárkóztatás tanári irányítás és támogatás mellett, tanulószobai foglalkozások keretében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Korrepetálás, felzárkóztatás a szükséges tárgyakból.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Tartalmi, műveltségi, módszertani gazdagítás.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tanulók motivációjának fenntartása,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Kikérdezés, ellenőrzés (szükség esetén)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Ismeretbővítés, képességfejlesztés differenciált, egyéni igényekre és előrehaladásra reflektáló módszerekkel.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Idegen nyelvi kompetenciák.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3</w:t>
            </w:r>
            <w:proofErr w:type="gramStart"/>
            <w:r w:rsidRPr="00484611">
              <w:rPr>
                <w:rFonts w:eastAsia="Times New Roman"/>
              </w:rPr>
              <w:t>.melléklet</w:t>
            </w:r>
            <w:proofErr w:type="gramEnd"/>
            <w:r w:rsidRPr="00484611">
              <w:rPr>
                <w:rFonts w:eastAsia="Times New Roman"/>
              </w:rPr>
              <w:t xml:space="preserve"> megfelelő témáinak feldolgozása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22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Az alapprogram (kötelező) témáinak feldolgozása,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AJTP programelemek beépítésével.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kollégiumi alapprogram kötelező témaköreinek feldolgozása.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Csoportélet, kollégiumi szervezések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15 óra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Csoportvezetői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Közösségi és csoportügyek.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Szervezések, aktuális információk.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Intézményi információk megbeszélése, a diákok véleményének, javaslatainak teret adó fórumok szervezése.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Választott szabadidős foglalkozás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(sokrétű, változatos, fiatalos szervezések, versenyfelkészítések, sport)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37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Diákköri foglalkozás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Egyéni foglalkozás 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Kikapcsolódás, sport, szervezett szórakozás, a szabadidő hasznos eltöltése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Egészséges életmód.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Kulturális rendezvények szervezése, esztétikai élmények szerzése</w:t>
            </w:r>
            <w:r w:rsidRPr="0048461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Szabadidő kulturált, hasznos eltöltését, pihenést, rekreációt szolgáló foglalkozások szervezése.</w:t>
            </w: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 xml:space="preserve">3. Kollégiumi </w:t>
            </w:r>
            <w:r w:rsidRPr="00484611">
              <w:rPr>
                <w:rFonts w:eastAsia="Times New Roman"/>
                <w:b/>
                <w:bCs/>
              </w:rPr>
              <w:lastRenderedPageBreak/>
              <w:t>programhétvégék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  <w:r w:rsidRPr="00484611">
              <w:rPr>
                <w:rFonts w:eastAsia="Times New Roman"/>
                <w:b/>
                <w:bCs/>
              </w:rPr>
              <w:t xml:space="preserve"> vállalt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többletfeladat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 xml:space="preserve">Kollégiumi programhétvége tanév </w:t>
            </w:r>
            <w:r w:rsidRPr="00484611">
              <w:rPr>
                <w:rFonts w:eastAsia="Times New Roman"/>
              </w:rPr>
              <w:lastRenderedPageBreak/>
              <w:t>közben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 xml:space="preserve">7 hétvégi kollégiumi rendezvény, </w:t>
            </w:r>
            <w:r w:rsidRPr="00484611">
              <w:rPr>
                <w:rFonts w:eastAsia="Times New Roman"/>
              </w:rPr>
              <w:lastRenderedPageBreak/>
              <w:t>bennmaradást igénylő program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foglalkozás, csoportfoglalkozás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 xml:space="preserve">Közös színház, mozi, múzeumlátogatás. A hazai környezet </w:t>
            </w:r>
            <w:r w:rsidRPr="00484611">
              <w:rPr>
                <w:rFonts w:eastAsia="Times New Roman"/>
              </w:rPr>
              <w:lastRenderedPageBreak/>
              <w:t>és a főváros további megismerése. Egy meghatározott terület feltérképezése. A cél a közösség formálása, építése, a tudatos jelleg megerősödik.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AJTP foglalkozási egység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 xml:space="preserve">A szűkebb és tágabb környezet természeti és társadalmi-gazdasági </w:t>
            </w:r>
            <w:r w:rsidRPr="00484611">
              <w:rPr>
                <w:rFonts w:eastAsia="Times New Roman"/>
              </w:rPr>
              <w:lastRenderedPageBreak/>
              <w:t>jellemzőinek megismertetése, aktív pihenést, közösségépítést szolgáló szabadidős programok szervezése.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Tanulmányi kirándulás 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A fennmaradt 3 kollégiumi hétvége felhasználásával 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Tanulmányi célú kirándulás, a cél a hazai területeken, illetve Európában élő népek kultúrájának megismerése.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Közösségépítés, ország- és Európa ismeret. Európaiság-tudat, magyarság-tudat fejlesztése.</w:t>
            </w:r>
          </w:p>
        </w:tc>
      </w:tr>
      <w:tr w:rsidR="001E78D7" w:rsidRPr="00484611" w:rsidTr="00ED4F18"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4. Versenyek, táborok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Arany János irodalmi verseny,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</w:rPr>
              <w:t>AJTP-s</w:t>
            </w:r>
            <w:proofErr w:type="spellEnd"/>
            <w:r w:rsidRPr="00484611">
              <w:rPr>
                <w:rFonts w:eastAsia="Times New Roman"/>
              </w:rPr>
              <w:t xml:space="preserve"> versenyek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Intenzív felkészülés, felkészítés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Elmélyedés a tananyagban,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Versenyrutin szerzése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Egy-egy korszak mélyebb megismerése.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Tanulmányi versenyekre felkészítés,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önálló tanulás, önálló kutatás képességének fejlesztése.</w:t>
            </w:r>
          </w:p>
        </w:tc>
      </w:tr>
      <w:tr w:rsidR="001E78D7" w:rsidRPr="00484611" w:rsidTr="00ED4F18">
        <w:tc>
          <w:tcPr>
            <w:tcW w:w="14691" w:type="dxa"/>
            <w:gridSpan w:val="5"/>
            <w:shd w:val="clear" w:color="auto" w:fill="C0C0C0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10. évfolyam</w:t>
            </w: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 xml:space="preserve">1. </w:t>
            </w: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  <w:r w:rsidRPr="00484611">
              <w:rPr>
                <w:rFonts w:eastAsia="Times New Roman"/>
                <w:b/>
                <w:bCs/>
              </w:rPr>
              <w:t xml:space="preserve"> keretek között tartott foglalkozási egység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Önismeret,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Társismeret,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Személyiségfejlesztés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74 óra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</w:rPr>
              <w:t>Énideál</w:t>
            </w:r>
            <w:proofErr w:type="spellEnd"/>
            <w:r w:rsidRPr="00484611">
              <w:rPr>
                <w:rFonts w:eastAsia="Times New Roman"/>
              </w:rPr>
              <w:t>, énkép kialakítása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Önbizalom, önbecsülés fejlesztése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Személyiségvonások megismerése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Problémamegoldás gyakorlása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Előítéletek megismerése, kezelése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Személyiségfejlesztés, motiváltság erősítése,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problémamegoldást, döntéshozatal gyakorlását és elsajátítását szolgáló foglalkozások szervezése.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Autóvezetői tanfolyam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 és csoportos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gépkocsivezetés elméletének és gyakorlatának megismerése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gépkocsivezetői vizsga letételéhez szükséges ismeretek átadása.</w:t>
            </w: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2. A Kollégiumi alapprogram szerinti foglalkozások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Felkészítő foglalkozások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Felzárkóztató foglalkozások Tehetséggondozó foglalkozások,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Idegen nyelvi felkészítés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370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Diákkör jellegű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Felkészülés az iskolai tanórákra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Felzárkóztatási tanári irányítással. Tanulási segítség nyújtása.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Korrepetálás, felzárkóztatás a szükséges tárgyakból. Tartalmi, módszertani, műveltségi gazdagítás.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Ismeretek bővítése, pályaorientációt, tanulási motiváció fenntartását szolgáló foglalkozások szervezése.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Ismeretbővítés, képességfejlesztés differenciált, egyéni igényekre és </w:t>
            </w:r>
            <w:r w:rsidRPr="00484611">
              <w:rPr>
                <w:rFonts w:eastAsia="Times New Roman"/>
              </w:rPr>
              <w:lastRenderedPageBreak/>
              <w:t xml:space="preserve">előrehaladásra reflektáló módszerekkel,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Idegen nyelvi kompetenciák fejlesztése.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A 3. melléklet megfelelő témáinak feldolgozása 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22 óra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Az alapprogram (kötelező) témáinak feldolgozása egyéni munkával és tanári irányítással 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Az alapprogram kötelező témaköreinek megbeszélése.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Csoportélet, kollégiumi szervezések, problémák megbeszélése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15 óra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Csoportvezetői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Egyéni, csoport, illetve közösségi ügyek, szervezések, problémák megbeszélése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Csoportközi kapcsolatok és közösségi kapcsolatok fejlesztése.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Választott szabadidős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37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Egyéni, csoportos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szabadidős tevékenységek széles választéka a sport, a zene, a kulturális tevékenységek minden területén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Pihenés. Szabadidő hasznos eltöltése, rekreáció. Nívós szórakozások.</w:t>
            </w: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3. Kollégiumi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programhétvégék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  <w:r w:rsidRPr="00484611">
              <w:rPr>
                <w:rFonts w:eastAsia="Times New Roman"/>
                <w:b/>
                <w:bCs/>
              </w:rPr>
              <w:t xml:space="preserve"> vállalt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többletfeladat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program- hétvége tanév közben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7 hétvégi kollégiumi rendezvény, bennmaradást igénylő program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Kulturális programok, kollégiumi szervezések, kirándulások az ország különböző pontjaira.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AJTP foglalkozási egység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Kulturális és egyéb szabadidős programok, kirándulások szervezése.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Tanulmányi kirándulás szervezése 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A fennmaradó hétvégék </w:t>
            </w:r>
            <w:proofErr w:type="spellStart"/>
            <w:r w:rsidRPr="00484611">
              <w:rPr>
                <w:rFonts w:eastAsia="Times New Roman"/>
              </w:rPr>
              <w:t>tömbösítésével</w:t>
            </w:r>
            <w:proofErr w:type="spellEnd"/>
            <w:r w:rsidRPr="00484611">
              <w:rPr>
                <w:rFonts w:eastAsia="Times New Roman"/>
              </w:rPr>
              <w:t>, országhatáron túli kirándulás szervezése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Tanulmányi célú kirándulás, a cél az országhatáron túl élő népek szokásainak, hagyományainak megismerése 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kollégisták motivációjának, ismeretszerzési szándékának erősítése.</w:t>
            </w:r>
          </w:p>
        </w:tc>
      </w:tr>
      <w:tr w:rsidR="001E78D7" w:rsidRPr="00484611" w:rsidTr="00ED4F18"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4. Versenyek, táborok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</w:rPr>
              <w:t>AJTP-s</w:t>
            </w:r>
            <w:proofErr w:type="spellEnd"/>
            <w:r w:rsidRPr="00484611">
              <w:rPr>
                <w:rFonts w:eastAsia="Times New Roman"/>
              </w:rPr>
              <w:t xml:space="preserve"> és más versenyek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(OKTV, OSZTV stb.)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Intenzív felkészülés, felkészítés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Elmélyedés a tananyagban, a tudományokban és a művészetekben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Tanulmányi versenyekre felkészítés,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önálló tanulás, önálló kutatás képességének fejlesztése, tehetséggondozás</w:t>
            </w:r>
          </w:p>
        </w:tc>
      </w:tr>
      <w:tr w:rsidR="001E78D7" w:rsidRPr="00484611" w:rsidTr="00ED4F18">
        <w:tc>
          <w:tcPr>
            <w:tcW w:w="14691" w:type="dxa"/>
            <w:gridSpan w:val="5"/>
            <w:shd w:val="clear" w:color="auto" w:fill="C0C0C0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11. évfolyam</w:t>
            </w:r>
          </w:p>
        </w:tc>
      </w:tr>
      <w:tr w:rsidR="001E78D7" w:rsidRPr="00484611" w:rsidTr="00ED4F18"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 xml:space="preserve">1. </w:t>
            </w: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  <w:r w:rsidRPr="00484611">
              <w:rPr>
                <w:rFonts w:eastAsia="Times New Roman"/>
                <w:b/>
                <w:bCs/>
              </w:rPr>
              <w:t xml:space="preserve"> keretek között tartott </w:t>
            </w:r>
            <w:r w:rsidRPr="00484611">
              <w:rPr>
                <w:rFonts w:eastAsia="Times New Roman"/>
                <w:b/>
                <w:bCs/>
              </w:rPr>
              <w:lastRenderedPageBreak/>
              <w:t>foglalkozási egység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Önismeret,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Drámapedagógia,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Pályaválasztás,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kommunikáció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66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Csoportos foglalkozás,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A személyiség aktuális állapotának megismerése, fejlesztése.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Önértékelés, alkalmazkodás, konfliktusmegoldás, pályaválasztás, pályakép kialakítása.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 xml:space="preserve">Szabálytudat kialakítása. Kommunikációs készségek </w:t>
            </w:r>
            <w:r w:rsidRPr="00484611">
              <w:rPr>
                <w:rFonts w:eastAsia="Times New Roman"/>
              </w:rPr>
              <w:lastRenderedPageBreak/>
              <w:t>fejlesztése,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Pályaorientációt segítő foglalkozások szervezése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Praktikus ismeretek átadása: önéletrajz, viselkedéskultúra,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Önképzés</w:t>
            </w: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lastRenderedPageBreak/>
              <w:t>2. A Kollégiumi alapprogram szerinti foglalkozások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Felkészítő foglalkozás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Érettségi előkészítő foglalkozások tehetséggondozó foglalkozások.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Idegen nyelvi felkészítés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330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és egyéni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Felkészülés az iskolai tanórákra.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Felzárkóztatási tanári irányítással. Tanulási segítség nyújtása. Tanulási idő szervezése.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felzárkóztatás a szükséges tárgyakból. Tartalmi, módszertani, műveltségi gazdagítás az érettségi, felvételi érdekében.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motiváció erősítése és fenntartása a közelgő érettségi és felvételire figyelemmel, a célirányos felkészülés fokozása. A nem érettségi tárgyak gyakorlása. Pályaválasztást segítő foglalkozások szervezése.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kollégisták irányultságuknak megfelelő foglalkozást választhatnak, a tanulmányi eredmény és az érettségi-felvételi tárgyak függvényében.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Idegen nyelvi kompetenciák fejlesztése.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3. melléklet megfelelő témáinak feldolgozása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22.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Tematikus foglalkozások száma a kollégiumi nevelés országos alapprogramja alapján AJTP programelemek beépítésével.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Az érdeklődés fenntartása a témakörök iránt.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kirándulások, országjárások tapasztalatainak felhasználása.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Csoportélet, kollégiumi szervezések, problémák megbeszélése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15 óra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Csoportvezetői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Aktuális információk (pl. továbbtanulás)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szervezések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Pályaorientáció támogatása, felkészítés az érettségire, továbbtanulásra,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karriertervek feldolgozása, önmenedzselés támogatása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Választott szabadidős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33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Csoportos, egyéni és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diákköri foglalkozások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Kikapcsolódás, sport, szervezett szórakozás, szabadidő hasznos eltöltése.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Csoport- és kollégiumi összejövetelek, versenyek, szórakozási lehetőségek szervezése.</w:t>
            </w: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3. Kollégiumi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programhétvégék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  <w:r w:rsidRPr="00484611">
              <w:rPr>
                <w:rFonts w:eastAsia="Times New Roman"/>
                <w:b/>
                <w:bCs/>
              </w:rPr>
              <w:t xml:space="preserve"> vállalt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többletfeladat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programhétvégék tanév közben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7 hétvégi kollégiumi rendezvény, bennmaradást igénylő program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Színház, múzeumlátogatás.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programok szervezése.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Sportprogramok szervezése.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Megyeszékhelyek megismerése.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AJTP foglalkozási egység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Kulturális, esztétikai élmények szerzése.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Pihenés, </w:t>
            </w:r>
            <w:proofErr w:type="spellStart"/>
            <w:r w:rsidRPr="00484611">
              <w:rPr>
                <w:rFonts w:eastAsia="Times New Roman"/>
              </w:rPr>
              <w:t>relaxálás</w:t>
            </w:r>
            <w:proofErr w:type="spellEnd"/>
            <w:r w:rsidRPr="00484611">
              <w:rPr>
                <w:rFonts w:eastAsia="Times New Roman"/>
              </w:rPr>
              <w:t xml:space="preserve"> elősegítése.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Közösségépítés.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tanulmányi kirándulás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(A fennmaradó hétvégék </w:t>
            </w:r>
            <w:proofErr w:type="spellStart"/>
            <w:r w:rsidRPr="00484611">
              <w:rPr>
                <w:rFonts w:eastAsia="Times New Roman"/>
              </w:rPr>
              <w:t>tömbösítésével</w:t>
            </w:r>
            <w:proofErr w:type="spellEnd"/>
            <w:r w:rsidRPr="00484611"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külföldi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kirándulás 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Tájékozódás a világban, ismerkedés Európával, tematikus kirándulás, kikapcsolódás, pihenés.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tanulmányi fejlesztés: a meglátogatott terület megismerése. Érzelmi fejlesztés a közös élmény, az együttlét, a közösség örömének megtapasztalása (a felnőtté válás felelősségével).</w:t>
            </w:r>
          </w:p>
        </w:tc>
      </w:tr>
      <w:tr w:rsidR="001E78D7" w:rsidRPr="00484611" w:rsidTr="00ED4F18"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4. Országos verseny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Tantárgyi versenyek 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Egyéni, csoportos felkészülés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Pályaorientáció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Tehetséggondozás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Verseny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Újszerű, változatos feladatokkal felkészítés a versenyekre, ismeretátadás, probléma-felismerési és –megoldási képesség fejlesztése</w:t>
            </w:r>
          </w:p>
        </w:tc>
      </w:tr>
      <w:tr w:rsidR="001E78D7" w:rsidRPr="00484611" w:rsidTr="00ED4F18">
        <w:tc>
          <w:tcPr>
            <w:tcW w:w="14691" w:type="dxa"/>
            <w:gridSpan w:val="5"/>
            <w:shd w:val="clear" w:color="auto" w:fill="C0C0C0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12. évfolyam</w:t>
            </w:r>
          </w:p>
        </w:tc>
      </w:tr>
      <w:tr w:rsidR="001E78D7" w:rsidRPr="00484611" w:rsidTr="00ED4F18"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 xml:space="preserve">1. </w:t>
            </w: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Keretek között tartott foglalkozási egység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Önismeret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Drámapedagógia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Pályaválasztás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66 óra a kollégiumi tanév első félévében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Pályakép, pályaválasztás.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Viselkedés- és mozgáskultúra.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Önértékelés, alkalmazkodás.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Szabálytudat kialakítása. Felkészítés a felnőtt életre, az „értelmiségi létre”.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Pályaorientációt segítő foglalkozások szervezése.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Praktikus ismeretek átadása: önéletrajz, viselkedéskultúra </w:t>
            </w: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 xml:space="preserve">2. A Kollégiumi alapprogram szerinti </w:t>
            </w:r>
            <w:r w:rsidRPr="00484611">
              <w:rPr>
                <w:rFonts w:eastAsia="Times New Roman"/>
                <w:b/>
                <w:bCs/>
              </w:rPr>
              <w:lastRenderedPageBreak/>
              <w:t>foglalkozások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Felkészítő foglalkozás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Érettségi előkészítő foglalkozások Tehetséggondozó foglalkozások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Idegen nyelvi felkészítés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330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Csoportos és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 xml:space="preserve">Felkészülés az iskolai tanórákra, 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készülés az érettségire.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Tanulási segítség nyújtása.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Felkészítés a továbbtanuláshoz, érettségihez szükséges tárgyakból. Tartalmi, módszerbeli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műveltségi gazdagítás az érettségi, felvételi érdekében.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 xml:space="preserve">A motiváció erősítése és fenntartása a közelgő érettségi és felvételire </w:t>
            </w:r>
            <w:r w:rsidRPr="00484611">
              <w:rPr>
                <w:rFonts w:eastAsia="Times New Roman"/>
              </w:rPr>
              <w:lastRenderedPageBreak/>
              <w:t>figyelemmel, célirányos felkészülés támogatása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Tantárgyi felkészítő foglalkozások szervezése, az egyéni igények és előrehaladás figyelembevételével nyújtott támogatás.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Idegen nyelvi kompetenciák fejlesztése.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3. melléklet megfelelő témáinak feldolgozása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20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Tematikus foglalkozások, kötelező témakörök. 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középiskola befejezésének, az új életszakasz kezdésének, a felsőoktatásban résztvevő polgár problémáinak előzetes megbeszélése, „átcsoportosítva”, aktualizálva egy-egy témakört.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Csoportélet, kollégiumi szervezések, problémák megbeszélése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10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Csoportvezetői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Aktuális információk (pl. továbbtanulás).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Tanév végi szervezések.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Pályaorientáció támogatása, felkészítés az érettségire, továbbtanulásra.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Karriertervek feldolgozása, önmenedzselés támogatása.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Választott szabadidős foglalkozás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33 óra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Egyéni,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csoportos és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diákköri foglalkozások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Kikapcsolódás, sport, szervezett szórakozás, szabadidő hasznos eltöltése.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E78D7" w:rsidRPr="00484611" w:rsidTr="00ED4F18">
        <w:tc>
          <w:tcPr>
            <w:tcW w:w="0" w:type="auto"/>
            <w:vMerge w:val="restart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 xml:space="preserve">3. Kollégiumi programhétvégék, </w:t>
            </w:r>
            <w:proofErr w:type="spellStart"/>
            <w:r w:rsidRPr="00484611">
              <w:rPr>
                <w:rFonts w:eastAsia="Times New Roman"/>
                <w:b/>
                <w:bCs/>
              </w:rPr>
              <w:t>AJTP-s</w:t>
            </w:r>
            <w:proofErr w:type="spellEnd"/>
            <w:r w:rsidRPr="00484611">
              <w:rPr>
                <w:rFonts w:eastAsia="Times New Roman"/>
                <w:b/>
                <w:bCs/>
              </w:rPr>
              <w:t xml:space="preserve"> vállalt</w:t>
            </w:r>
          </w:p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t>többletfeladat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Kollégiumi hétvége tanév közben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Kettő kollégiumban töltött hétvége változatos programokkal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Közös túrák, színházlátogatás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Egyéb szervezett csoportprogramok.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AJTP foglalkozási egység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Előkészület a közösség, a kollégium elhagyására, az érettségire.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A felsőoktatás jellegzetességeinek megbeszélése.</w:t>
            </w:r>
          </w:p>
        </w:tc>
      </w:tr>
      <w:tr w:rsidR="001E78D7" w:rsidRPr="00484611" w:rsidTr="00ED4F18">
        <w:tc>
          <w:tcPr>
            <w:tcW w:w="0" w:type="auto"/>
            <w:vMerge/>
            <w:vAlign w:val="center"/>
            <w:hideMark/>
          </w:tcPr>
          <w:p w:rsidR="001E78D7" w:rsidRPr="00484611" w:rsidRDefault="001E78D7" w:rsidP="0085377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Kollégiumi tanulmányi </w:t>
            </w:r>
            <w:r w:rsidRPr="00484611">
              <w:rPr>
                <w:rFonts w:eastAsia="Times New Roman"/>
              </w:rPr>
              <w:lastRenderedPageBreak/>
              <w:t xml:space="preserve">kirándulás (a fennmaradó hétvégék </w:t>
            </w:r>
            <w:proofErr w:type="spellStart"/>
            <w:r w:rsidRPr="00484611">
              <w:rPr>
                <w:rFonts w:eastAsia="Times New Roman"/>
              </w:rPr>
              <w:t>tömbösítésével</w:t>
            </w:r>
            <w:proofErr w:type="spellEnd"/>
            <w:r w:rsidRPr="00484611">
              <w:rPr>
                <w:rFonts w:eastAsia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lastRenderedPageBreak/>
              <w:t>Kirándulás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Hazai tematikus kirándulás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Az eddigi tanulmányok </w:t>
            </w:r>
            <w:r w:rsidRPr="00484611">
              <w:rPr>
                <w:rFonts w:eastAsia="Times New Roman"/>
              </w:rPr>
              <w:lastRenderedPageBreak/>
              <w:t>szintetizálása, a honismeret gazdagítása.</w:t>
            </w:r>
          </w:p>
        </w:tc>
      </w:tr>
      <w:tr w:rsidR="001E78D7" w:rsidRPr="00484611" w:rsidTr="00ED4F18"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jc w:val="center"/>
              <w:rPr>
                <w:rFonts w:eastAsia="Times New Roman"/>
              </w:rPr>
            </w:pPr>
            <w:r w:rsidRPr="00484611">
              <w:rPr>
                <w:rFonts w:eastAsia="Times New Roman"/>
                <w:b/>
                <w:bCs/>
              </w:rPr>
              <w:lastRenderedPageBreak/>
              <w:t>4. Országos versenyek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Tantárgyi versenyek 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Egyéni, csoportos felkészülés</w:t>
            </w:r>
          </w:p>
        </w:tc>
        <w:tc>
          <w:tcPr>
            <w:tcW w:w="0" w:type="auto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Pályaorientáció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Tehetséggondozás</w:t>
            </w:r>
          </w:p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>Verseny</w:t>
            </w:r>
          </w:p>
        </w:tc>
        <w:tc>
          <w:tcPr>
            <w:tcW w:w="3549" w:type="dxa"/>
            <w:vAlign w:val="center"/>
            <w:hideMark/>
          </w:tcPr>
          <w:p w:rsidR="001E78D7" w:rsidRPr="00484611" w:rsidRDefault="001E78D7" w:rsidP="0085377D">
            <w:pPr>
              <w:spacing w:before="60" w:after="20" w:line="240" w:lineRule="auto"/>
              <w:rPr>
                <w:rFonts w:eastAsia="Times New Roman"/>
              </w:rPr>
            </w:pPr>
            <w:r w:rsidRPr="00484611">
              <w:rPr>
                <w:rFonts w:eastAsia="Times New Roman"/>
              </w:rPr>
              <w:t xml:space="preserve">Újszerű, változatos feladatokkal felkészítés a versenyekre, ismeretátadás, probléma-felismerési és </w:t>
            </w:r>
            <w:proofErr w:type="spellStart"/>
            <w:r w:rsidRPr="00484611">
              <w:rPr>
                <w:rFonts w:eastAsia="Times New Roman"/>
              </w:rPr>
              <w:t>-megoldási</w:t>
            </w:r>
            <w:proofErr w:type="spellEnd"/>
            <w:r w:rsidRPr="00484611">
              <w:rPr>
                <w:rFonts w:eastAsia="Times New Roman"/>
              </w:rPr>
              <w:t xml:space="preserve"> képesség fejlesztése</w:t>
            </w:r>
          </w:p>
        </w:tc>
      </w:tr>
    </w:tbl>
    <w:p w:rsidR="00592DDE" w:rsidRPr="006F39C8" w:rsidRDefault="00592DDE" w:rsidP="006F39C8"/>
    <w:sectPr w:rsidR="00592DDE" w:rsidRPr="006F39C8" w:rsidSect="00F21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D9" w:rsidRDefault="00A619D9" w:rsidP="00586477">
      <w:pPr>
        <w:spacing w:after="0" w:line="240" w:lineRule="auto"/>
      </w:pPr>
      <w:r>
        <w:separator/>
      </w:r>
    </w:p>
  </w:endnote>
  <w:endnote w:type="continuationSeparator" w:id="0">
    <w:p w:rsidR="00A619D9" w:rsidRDefault="00A619D9" w:rsidP="0058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77" w:rsidRDefault="005864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77" w:rsidRDefault="0058647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77" w:rsidRDefault="005864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D9" w:rsidRDefault="00A619D9" w:rsidP="00586477">
      <w:pPr>
        <w:spacing w:after="0" w:line="240" w:lineRule="auto"/>
      </w:pPr>
      <w:r>
        <w:separator/>
      </w:r>
    </w:p>
  </w:footnote>
  <w:footnote w:type="continuationSeparator" w:id="0">
    <w:p w:rsidR="00A619D9" w:rsidRDefault="00A619D9" w:rsidP="0058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77" w:rsidRDefault="005864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77" w:rsidRDefault="005864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77" w:rsidRDefault="005864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4D0A"/>
    <w:multiLevelType w:val="hybridMultilevel"/>
    <w:tmpl w:val="9D52C24C"/>
    <w:lvl w:ilvl="0" w:tplc="040E0017">
      <w:start w:val="1"/>
      <w:numFmt w:val="lowerLetter"/>
      <w:lvlText w:val="%1)"/>
      <w:lvlJc w:val="left"/>
      <w:pPr>
        <w:ind w:left="1200" w:hanging="360"/>
      </w:p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3597E18"/>
    <w:multiLevelType w:val="hybridMultilevel"/>
    <w:tmpl w:val="52A2A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D2F5F"/>
    <w:multiLevelType w:val="hybridMultilevel"/>
    <w:tmpl w:val="225A4B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3591"/>
    <w:multiLevelType w:val="hybridMultilevel"/>
    <w:tmpl w:val="75E44A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629DC"/>
    <w:multiLevelType w:val="hybridMultilevel"/>
    <w:tmpl w:val="3A06543C"/>
    <w:lvl w:ilvl="0" w:tplc="040E0017">
      <w:start w:val="1"/>
      <w:numFmt w:val="lowerLetter"/>
      <w:lvlText w:val="%1)"/>
      <w:lvlJc w:val="left"/>
      <w:pPr>
        <w:ind w:left="1200" w:hanging="360"/>
      </w:p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10004AB"/>
    <w:multiLevelType w:val="hybridMultilevel"/>
    <w:tmpl w:val="9EB040FC"/>
    <w:lvl w:ilvl="0" w:tplc="040E0017">
      <w:start w:val="1"/>
      <w:numFmt w:val="lowerLetter"/>
      <w:lvlText w:val="%1)"/>
      <w:lvlJc w:val="left"/>
      <w:pPr>
        <w:ind w:left="1200" w:hanging="360"/>
      </w:p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9496A0C"/>
    <w:multiLevelType w:val="hybridMultilevel"/>
    <w:tmpl w:val="211A640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0E1B5F"/>
    <w:multiLevelType w:val="hybridMultilevel"/>
    <w:tmpl w:val="970E8D8A"/>
    <w:lvl w:ilvl="0" w:tplc="040E0017">
      <w:start w:val="1"/>
      <w:numFmt w:val="lowerLetter"/>
      <w:lvlText w:val="%1)"/>
      <w:lvlJc w:val="left"/>
      <w:pPr>
        <w:ind w:left="1200" w:hanging="360"/>
      </w:p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791312"/>
    <w:multiLevelType w:val="hybridMultilevel"/>
    <w:tmpl w:val="B0B48488"/>
    <w:lvl w:ilvl="0" w:tplc="C0062702">
      <w:start w:val="1"/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>
    <w:nsid w:val="49CD140E"/>
    <w:multiLevelType w:val="hybridMultilevel"/>
    <w:tmpl w:val="23DC2126"/>
    <w:lvl w:ilvl="0" w:tplc="040E0017">
      <w:start w:val="1"/>
      <w:numFmt w:val="lowerLetter"/>
      <w:lvlText w:val="%1)"/>
      <w:lvlJc w:val="left"/>
      <w:pPr>
        <w:ind w:left="1200" w:hanging="360"/>
      </w:p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4A3218BB"/>
    <w:multiLevelType w:val="hybridMultilevel"/>
    <w:tmpl w:val="E7C4D446"/>
    <w:lvl w:ilvl="0" w:tplc="C0062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76712"/>
    <w:multiLevelType w:val="hybridMultilevel"/>
    <w:tmpl w:val="0290A5E6"/>
    <w:lvl w:ilvl="0" w:tplc="C00627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B3326"/>
    <w:multiLevelType w:val="hybridMultilevel"/>
    <w:tmpl w:val="DA78C1B8"/>
    <w:lvl w:ilvl="0" w:tplc="040E0017">
      <w:start w:val="1"/>
      <w:numFmt w:val="lowerLetter"/>
      <w:lvlText w:val="%1)"/>
      <w:lvlJc w:val="left"/>
      <w:pPr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6EE1306"/>
    <w:multiLevelType w:val="hybridMultilevel"/>
    <w:tmpl w:val="01B273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96773"/>
    <w:multiLevelType w:val="hybridMultilevel"/>
    <w:tmpl w:val="E7928E54"/>
    <w:lvl w:ilvl="0" w:tplc="040E000F">
      <w:start w:val="1"/>
      <w:numFmt w:val="decimal"/>
      <w:lvlText w:val="%1."/>
      <w:lvlJc w:val="left"/>
      <w:pPr>
        <w:ind w:left="1480" w:hanging="360"/>
      </w:pPr>
    </w:lvl>
    <w:lvl w:ilvl="1" w:tplc="040E0019" w:tentative="1">
      <w:start w:val="1"/>
      <w:numFmt w:val="lowerLetter"/>
      <w:lvlText w:val="%2."/>
      <w:lvlJc w:val="left"/>
      <w:pPr>
        <w:ind w:left="2200" w:hanging="360"/>
      </w:pPr>
    </w:lvl>
    <w:lvl w:ilvl="2" w:tplc="040E001B" w:tentative="1">
      <w:start w:val="1"/>
      <w:numFmt w:val="lowerRoman"/>
      <w:lvlText w:val="%3."/>
      <w:lvlJc w:val="right"/>
      <w:pPr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>
    <w:nsid w:val="73276B0E"/>
    <w:multiLevelType w:val="hybridMultilevel"/>
    <w:tmpl w:val="AB428DAE"/>
    <w:lvl w:ilvl="0" w:tplc="C0062702">
      <w:start w:val="1"/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7606284B"/>
    <w:multiLevelType w:val="hybridMultilevel"/>
    <w:tmpl w:val="21D8CDB0"/>
    <w:lvl w:ilvl="0" w:tplc="040E000F">
      <w:start w:val="1"/>
      <w:numFmt w:val="decimal"/>
      <w:lvlText w:val="%1."/>
      <w:lvlJc w:val="left"/>
      <w:pPr>
        <w:ind w:left="1200" w:hanging="360"/>
      </w:p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7A2B28AB"/>
    <w:multiLevelType w:val="hybridMultilevel"/>
    <w:tmpl w:val="CD364FA2"/>
    <w:lvl w:ilvl="0" w:tplc="040E0017">
      <w:start w:val="1"/>
      <w:numFmt w:val="lowerLetter"/>
      <w:lvlText w:val="%1)"/>
      <w:lvlJc w:val="left"/>
      <w:pPr>
        <w:ind w:left="1660" w:hanging="360"/>
      </w:pPr>
    </w:lvl>
    <w:lvl w:ilvl="1" w:tplc="040E0019" w:tentative="1">
      <w:start w:val="1"/>
      <w:numFmt w:val="lowerLetter"/>
      <w:lvlText w:val="%2."/>
      <w:lvlJc w:val="left"/>
      <w:pPr>
        <w:ind w:left="2380" w:hanging="360"/>
      </w:pPr>
    </w:lvl>
    <w:lvl w:ilvl="2" w:tplc="040E001B" w:tentative="1">
      <w:start w:val="1"/>
      <w:numFmt w:val="lowerRoman"/>
      <w:lvlText w:val="%3."/>
      <w:lvlJc w:val="right"/>
      <w:pPr>
        <w:ind w:left="3100" w:hanging="180"/>
      </w:pPr>
    </w:lvl>
    <w:lvl w:ilvl="3" w:tplc="040E000F" w:tentative="1">
      <w:start w:val="1"/>
      <w:numFmt w:val="decimal"/>
      <w:lvlText w:val="%4."/>
      <w:lvlJc w:val="left"/>
      <w:pPr>
        <w:ind w:left="3820" w:hanging="360"/>
      </w:pPr>
    </w:lvl>
    <w:lvl w:ilvl="4" w:tplc="040E0019" w:tentative="1">
      <w:start w:val="1"/>
      <w:numFmt w:val="lowerLetter"/>
      <w:lvlText w:val="%5."/>
      <w:lvlJc w:val="left"/>
      <w:pPr>
        <w:ind w:left="4540" w:hanging="360"/>
      </w:pPr>
    </w:lvl>
    <w:lvl w:ilvl="5" w:tplc="040E001B" w:tentative="1">
      <w:start w:val="1"/>
      <w:numFmt w:val="lowerRoman"/>
      <w:lvlText w:val="%6."/>
      <w:lvlJc w:val="right"/>
      <w:pPr>
        <w:ind w:left="5260" w:hanging="180"/>
      </w:pPr>
    </w:lvl>
    <w:lvl w:ilvl="6" w:tplc="040E000F" w:tentative="1">
      <w:start w:val="1"/>
      <w:numFmt w:val="decimal"/>
      <w:lvlText w:val="%7."/>
      <w:lvlJc w:val="left"/>
      <w:pPr>
        <w:ind w:left="5980" w:hanging="360"/>
      </w:pPr>
    </w:lvl>
    <w:lvl w:ilvl="7" w:tplc="040E0019" w:tentative="1">
      <w:start w:val="1"/>
      <w:numFmt w:val="lowerLetter"/>
      <w:lvlText w:val="%8."/>
      <w:lvlJc w:val="left"/>
      <w:pPr>
        <w:ind w:left="6700" w:hanging="360"/>
      </w:pPr>
    </w:lvl>
    <w:lvl w:ilvl="8" w:tplc="040E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  <w:num w:numId="16">
    <w:abstractNumId w:val="1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7"/>
    <w:rsid w:val="001E78D7"/>
    <w:rsid w:val="00224071"/>
    <w:rsid w:val="00263074"/>
    <w:rsid w:val="00392CEE"/>
    <w:rsid w:val="004F3B7D"/>
    <w:rsid w:val="00586477"/>
    <w:rsid w:val="00592DDE"/>
    <w:rsid w:val="006F39C8"/>
    <w:rsid w:val="00A619D9"/>
    <w:rsid w:val="00A92B41"/>
    <w:rsid w:val="00BC129E"/>
    <w:rsid w:val="00C57378"/>
    <w:rsid w:val="00CB38AB"/>
    <w:rsid w:val="00ED4F18"/>
    <w:rsid w:val="00F21E17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8D7"/>
    <w:pPr>
      <w:spacing w:line="36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78D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99"/>
    <w:qFormat/>
    <w:rsid w:val="001E78D7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1E78D7"/>
  </w:style>
  <w:style w:type="paragraph" w:styleId="NormlWeb">
    <w:name w:val="Normal (Web)"/>
    <w:basedOn w:val="Norml"/>
    <w:uiPriority w:val="99"/>
    <w:unhideWhenUsed/>
    <w:rsid w:val="001E78D7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iperhivatkozs">
    <w:name w:val="Hyperlink"/>
    <w:basedOn w:val="Bekezdsalapbettpusa"/>
    <w:uiPriority w:val="99"/>
    <w:semiHidden/>
    <w:unhideWhenUsed/>
    <w:rsid w:val="001E78D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78D7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8D7"/>
    <w:rPr>
      <w:rFonts w:ascii="Tahoma" w:eastAsia="Calibri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E78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78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78D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78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78D7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8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647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8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6477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858C-E50F-4606-BB5B-9A5D23D4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2742</Words>
  <Characters>18922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2020-10-13T11:35:00Z</dcterms:created>
  <dcterms:modified xsi:type="dcterms:W3CDTF">2020-10-13T11:35:00Z</dcterms:modified>
</cp:coreProperties>
</file>